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5A7368" w:rsidRPr="005A7368" w:rsidTr="005A7368">
        <w:tc>
          <w:tcPr>
            <w:tcW w:w="8280" w:type="dxa"/>
            <w:tcMar>
              <w:top w:w="0" w:type="dxa"/>
              <w:left w:w="360" w:type="dxa"/>
              <w:bottom w:w="0" w:type="dxa"/>
              <w:right w:w="36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84"/>
            </w:tblGrid>
            <w:tr w:rsidR="005A7368" w:rsidRPr="005A7368">
              <w:tc>
                <w:tcPr>
                  <w:tcW w:w="8280" w:type="dxa"/>
                  <w:tcMar>
                    <w:top w:w="0" w:type="dxa"/>
                    <w:left w:w="360" w:type="dxa"/>
                    <w:bottom w:w="0" w:type="dxa"/>
                    <w:right w:w="360" w:type="dxa"/>
                  </w:tcMar>
                  <w:hideMark/>
                </w:tcPr>
                <w:p w:rsidR="005A7368" w:rsidRPr="005A7368" w:rsidRDefault="005A7368" w:rsidP="005A7368">
                  <w:pPr>
                    <w:spacing w:after="120" w:line="240" w:lineRule="atLeast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36"/>
                      <w:sz w:val="36"/>
                      <w:szCs w:val="36"/>
                      <w:lang w:eastAsia="es-AR"/>
                    </w:rPr>
                  </w:pPr>
                  <w:r w:rsidRPr="005A7368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36"/>
                      <w:sz w:val="36"/>
                      <w:szCs w:val="36"/>
                      <w:lang w:eastAsia="es-AR"/>
                    </w:rPr>
                    <w:t xml:space="preserve">Programa de Beneficios para empleados de </w:t>
                  </w:r>
                </w:p>
                <w:p w:rsidR="005A7368" w:rsidRPr="005A7368" w:rsidRDefault="005A7368" w:rsidP="005A7368">
                  <w:pPr>
                    <w:spacing w:after="120" w:line="240" w:lineRule="atLeast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333333"/>
                      <w:kern w:val="36"/>
                      <w:sz w:val="24"/>
                      <w:szCs w:val="24"/>
                      <w:lang w:eastAsia="es-AR"/>
                    </w:rPr>
                  </w:pPr>
                  <w:r w:rsidRPr="005A7368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36"/>
                      <w:sz w:val="36"/>
                      <w:szCs w:val="36"/>
                      <w:lang w:eastAsia="es-AR"/>
                    </w:rPr>
                    <w:t>EMPRES</w:t>
                  </w:r>
                  <w:bookmarkStart w:id="0" w:name="_GoBack"/>
                  <w:bookmarkEnd w:id="0"/>
                  <w:r w:rsidRPr="005A7368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kern w:val="36"/>
                      <w:sz w:val="36"/>
                      <w:szCs w:val="36"/>
                      <w:lang w:eastAsia="es-AR"/>
                    </w:rPr>
                    <w:t>A O INSTITUCIÓN</w:t>
                  </w:r>
                </w:p>
              </w:tc>
            </w:tr>
          </w:tbl>
          <w:p w:rsidR="005A7368" w:rsidRPr="005A7368" w:rsidRDefault="005A7368" w:rsidP="005A736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AR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84"/>
            </w:tblGrid>
            <w:tr w:rsidR="005A7368" w:rsidRPr="005A7368">
              <w:tc>
                <w:tcPr>
                  <w:tcW w:w="8280" w:type="dxa"/>
                  <w:tcMar>
                    <w:top w:w="0" w:type="dxa"/>
                    <w:left w:w="360" w:type="dxa"/>
                    <w:bottom w:w="0" w:type="dxa"/>
                    <w:right w:w="36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64"/>
                  </w:tblGrid>
                  <w:tr w:rsidR="005A7368" w:rsidRPr="005A7368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210" w:type="dxa"/>
                          <w:left w:w="0" w:type="dxa"/>
                          <w:bottom w:w="21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064"/>
                        </w:tblGrid>
                        <w:tr w:rsidR="005A7368" w:rsidRPr="005A736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A7368" w:rsidRPr="005A7368" w:rsidRDefault="005A7368" w:rsidP="005A736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AR"/>
                                </w:rPr>
                              </w:pPr>
                              <w:r w:rsidRPr="005A736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AR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5A7368" w:rsidRPr="005A7368" w:rsidRDefault="005A7368" w:rsidP="005A73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AR"/>
                          </w:rPr>
                        </w:pPr>
                      </w:p>
                    </w:tc>
                  </w:tr>
                </w:tbl>
                <w:p w:rsidR="005A7368" w:rsidRPr="005A7368" w:rsidRDefault="005A7368" w:rsidP="005A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</w:p>
              </w:tc>
            </w:tr>
          </w:tbl>
          <w:p w:rsidR="005A7368" w:rsidRPr="005A7368" w:rsidRDefault="005A7368" w:rsidP="005A736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AR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84"/>
            </w:tblGrid>
            <w:tr w:rsidR="005A7368" w:rsidRPr="005A7368">
              <w:tc>
                <w:tcPr>
                  <w:tcW w:w="8280" w:type="dxa"/>
                  <w:tcMar>
                    <w:top w:w="0" w:type="dxa"/>
                    <w:left w:w="360" w:type="dxa"/>
                    <w:bottom w:w="0" w:type="dxa"/>
                    <w:right w:w="360" w:type="dxa"/>
                  </w:tcMar>
                  <w:hideMark/>
                </w:tcPr>
                <w:p w:rsidR="005A7368" w:rsidRPr="005A7368" w:rsidRDefault="005A7368" w:rsidP="005A7368">
                  <w:pPr>
                    <w:spacing w:after="120" w:line="240" w:lineRule="atLeast"/>
                    <w:rPr>
                      <w:rFonts w:ascii="Arial" w:eastAsia="Times New Roman" w:hAnsi="Arial" w:cs="Arial"/>
                      <w:color w:val="5B5B5B"/>
                      <w:sz w:val="24"/>
                      <w:szCs w:val="24"/>
                      <w:lang w:eastAsia="es-AR"/>
                    </w:rPr>
                  </w:pPr>
                  <w:r w:rsidRPr="005A7368">
                    <w:rPr>
                      <w:rFonts w:ascii="Arial" w:eastAsia="Times New Roman" w:hAnsi="Arial" w:cs="Arial"/>
                      <w:color w:val="5B5B5B"/>
                      <w:sz w:val="24"/>
                      <w:szCs w:val="24"/>
                      <w:lang w:eastAsia="es-AR"/>
                    </w:rPr>
                    <w:t>En </w:t>
                  </w:r>
                  <w:r w:rsidRPr="005A7368">
                    <w:rPr>
                      <w:rFonts w:ascii="Arial" w:eastAsia="Times New Roman" w:hAnsi="Arial" w:cs="Arial"/>
                      <w:b/>
                      <w:bCs/>
                      <w:color w:val="5B5B5B"/>
                      <w:sz w:val="24"/>
                      <w:szCs w:val="24"/>
                      <w:lang w:eastAsia="es-AR"/>
                    </w:rPr>
                    <w:t>Empresa o Institución</w:t>
                  </w:r>
                  <w:r w:rsidRPr="005A7368">
                    <w:rPr>
                      <w:rFonts w:ascii="Arial" w:eastAsia="Times New Roman" w:hAnsi="Arial" w:cs="Arial"/>
                      <w:color w:val="5B5B5B"/>
                      <w:sz w:val="24"/>
                      <w:szCs w:val="24"/>
                      <w:lang w:eastAsia="es-AR"/>
                    </w:rPr>
                    <w:t>, nos importa tu bienestar. Por eso, te ofrecemos una propuesta única para optimizar tus ingresos: </w:t>
                  </w:r>
                </w:p>
                <w:p w:rsidR="005A7368" w:rsidRPr="005A7368" w:rsidRDefault="005A7368" w:rsidP="005A7368">
                  <w:pPr>
                    <w:spacing w:after="240" w:line="240" w:lineRule="atLeast"/>
                    <w:rPr>
                      <w:rFonts w:ascii="Arial" w:eastAsia="Times New Roman" w:hAnsi="Arial" w:cs="Arial"/>
                      <w:color w:val="5B5B5B"/>
                      <w:sz w:val="24"/>
                      <w:szCs w:val="24"/>
                      <w:lang w:eastAsia="es-AR"/>
                    </w:rPr>
                  </w:pPr>
                  <w:r w:rsidRPr="005A7368">
                    <w:rPr>
                      <w:rFonts w:ascii="Arial" w:eastAsia="Times New Roman" w:hAnsi="Arial" w:cs="Arial"/>
                      <w:color w:val="5B5B5B"/>
                      <w:sz w:val="24"/>
                      <w:szCs w:val="24"/>
                      <w:lang w:eastAsia="es-AR"/>
                    </w:rPr>
                    <w:t xml:space="preserve">Mediante compras grupales nuestros empleados pueden acceder a </w:t>
                  </w:r>
                  <w:r w:rsidRPr="005A7368">
                    <w:rPr>
                      <w:rFonts w:ascii="Arial" w:eastAsia="Times New Roman" w:hAnsi="Arial" w:cs="Arial"/>
                      <w:b/>
                      <w:bCs/>
                      <w:color w:val="5B5B5B"/>
                      <w:sz w:val="24"/>
                      <w:szCs w:val="24"/>
                      <w:lang w:eastAsia="es-AR"/>
                    </w:rPr>
                    <w:t>cotizaciones de seguros</w:t>
                  </w:r>
                  <w:r w:rsidRPr="005A7368">
                    <w:rPr>
                      <w:rFonts w:ascii="Arial" w:eastAsia="Times New Roman" w:hAnsi="Arial" w:cs="Arial"/>
                      <w:color w:val="5B5B5B"/>
                      <w:sz w:val="24"/>
                      <w:szCs w:val="24"/>
                      <w:lang w:eastAsia="es-AR"/>
                    </w:rPr>
                    <w:t xml:space="preserve"> con descuentos y condiciones que no podrían obtener en forma individual.</w:t>
                  </w:r>
                </w:p>
                <w:p w:rsidR="005A7368" w:rsidRPr="005A7368" w:rsidRDefault="005A7368" w:rsidP="005A7368">
                  <w:pPr>
                    <w:spacing w:after="120" w:line="240" w:lineRule="atLeast"/>
                    <w:outlineLvl w:val="2"/>
                    <w:rPr>
                      <w:rFonts w:ascii="Times New Roman" w:eastAsia="Times New Roman" w:hAnsi="Times New Roman" w:cs="Times New Roman"/>
                      <w:color w:val="5B5B5B"/>
                      <w:sz w:val="24"/>
                      <w:szCs w:val="24"/>
                      <w:lang w:eastAsia="es-AR"/>
                    </w:rPr>
                  </w:pPr>
                  <w:r w:rsidRPr="005A7368">
                    <w:rPr>
                      <w:rFonts w:ascii="Times New Roman" w:eastAsia="Times New Roman" w:hAnsi="Times New Roman" w:cs="Times New Roman"/>
                      <w:b/>
                      <w:bCs/>
                      <w:color w:val="5B5B5B"/>
                      <w:sz w:val="24"/>
                      <w:szCs w:val="24"/>
                      <w:lang w:eastAsia="es-AR"/>
                    </w:rPr>
                    <w:t>¿Qué te ofrecemos?</w:t>
                  </w:r>
                </w:p>
                <w:p w:rsidR="005A7368" w:rsidRPr="005A7368" w:rsidRDefault="005A7368" w:rsidP="005A7368">
                  <w:pPr>
                    <w:spacing w:after="120" w:line="240" w:lineRule="atLeast"/>
                    <w:rPr>
                      <w:rFonts w:ascii="Arial" w:eastAsia="Times New Roman" w:hAnsi="Arial" w:cs="Arial"/>
                      <w:color w:val="5B5B5B"/>
                      <w:sz w:val="24"/>
                      <w:szCs w:val="24"/>
                      <w:lang w:eastAsia="es-AR"/>
                    </w:rPr>
                  </w:pPr>
                  <w:r w:rsidRPr="005A7368">
                    <w:rPr>
                      <w:rFonts w:ascii="Arial" w:eastAsia="Times New Roman" w:hAnsi="Arial" w:cs="Arial"/>
                      <w:noProof/>
                      <w:color w:val="5B5B5B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59C3B0D0" wp14:editId="20D16D97">
                        <wp:extent cx="428625" cy="428625"/>
                        <wp:effectExtent l="0" t="0" r="9525" b="9525"/>
                        <wp:docPr id="1" name="Imagen 1" descr="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✅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A7368">
                    <w:rPr>
                      <w:rFonts w:ascii="Arial" w:eastAsia="Times New Roman" w:hAnsi="Arial" w:cs="Arial"/>
                      <w:color w:val="5B5B5B"/>
                      <w:sz w:val="24"/>
                      <w:szCs w:val="24"/>
                      <w:lang w:eastAsia="es-AR"/>
                    </w:rPr>
                    <w:t> </w:t>
                  </w:r>
                  <w:r w:rsidRPr="005A7368">
                    <w:rPr>
                      <w:rFonts w:ascii="Arial" w:eastAsia="Times New Roman" w:hAnsi="Arial" w:cs="Arial"/>
                      <w:b/>
                      <w:bCs/>
                      <w:color w:val="5B5B5B"/>
                      <w:sz w:val="24"/>
                      <w:szCs w:val="24"/>
                      <w:lang w:eastAsia="es-AR"/>
                    </w:rPr>
                    <w:t>Asesoramiento personalizado</w:t>
                  </w:r>
                  <w:r w:rsidRPr="005A7368">
                    <w:rPr>
                      <w:rFonts w:ascii="Arial" w:eastAsia="Times New Roman" w:hAnsi="Arial" w:cs="Arial"/>
                      <w:color w:val="5B5B5B"/>
                      <w:sz w:val="24"/>
                      <w:szCs w:val="24"/>
                      <w:lang w:eastAsia="es-AR"/>
                    </w:rPr>
                    <w:t xml:space="preserve"> a </w:t>
                  </w:r>
                  <w:proofErr w:type="spellStart"/>
                  <w:r w:rsidRPr="005A7368">
                    <w:rPr>
                      <w:rFonts w:ascii="Arial" w:eastAsia="Times New Roman" w:hAnsi="Arial" w:cs="Arial"/>
                      <w:color w:val="5B5B5B"/>
                      <w:sz w:val="24"/>
                      <w:szCs w:val="24"/>
                      <w:lang w:eastAsia="es-AR"/>
                    </w:rPr>
                    <w:t>traves</w:t>
                  </w:r>
                  <w:proofErr w:type="spellEnd"/>
                  <w:r w:rsidRPr="005A7368">
                    <w:rPr>
                      <w:rFonts w:ascii="Arial" w:eastAsia="Times New Roman" w:hAnsi="Arial" w:cs="Arial"/>
                      <w:color w:val="5B5B5B"/>
                      <w:sz w:val="24"/>
                      <w:szCs w:val="24"/>
                      <w:lang w:eastAsia="es-AR"/>
                    </w:rPr>
                    <w:t xml:space="preserve"> de nuestros expertos por WhatsApp, teléfono, mail, línea 0800, atención 24/7.</w:t>
                  </w:r>
                  <w:r w:rsidRPr="005A7368">
                    <w:rPr>
                      <w:rFonts w:ascii="Arial" w:eastAsia="Times New Roman" w:hAnsi="Arial" w:cs="Arial"/>
                      <w:color w:val="5B5B5B"/>
                      <w:sz w:val="24"/>
                      <w:szCs w:val="24"/>
                      <w:lang w:eastAsia="es-AR"/>
                    </w:rPr>
                    <w:br/>
                  </w:r>
                  <w:r w:rsidRPr="005A7368">
                    <w:rPr>
                      <w:rFonts w:ascii="Arial" w:eastAsia="Times New Roman" w:hAnsi="Arial" w:cs="Arial"/>
                      <w:color w:val="5B5B5B"/>
                      <w:sz w:val="24"/>
                      <w:szCs w:val="24"/>
                      <w:lang w:eastAsia="es-AR"/>
                    </w:rPr>
                    <w:br/>
                  </w:r>
                  <w:r w:rsidRPr="005A7368">
                    <w:rPr>
                      <w:rFonts w:ascii="Arial" w:eastAsia="Times New Roman" w:hAnsi="Arial" w:cs="Arial"/>
                      <w:noProof/>
                      <w:color w:val="5B5B5B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4362F63A" wp14:editId="7DCADF9B">
                        <wp:extent cx="447675" cy="447675"/>
                        <wp:effectExtent l="0" t="0" r="9525" b="9525"/>
                        <wp:docPr id="2" name="Imagen 2" descr="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✅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A7368">
                    <w:rPr>
                      <w:rFonts w:ascii="Arial" w:eastAsia="Times New Roman" w:hAnsi="Arial" w:cs="Arial"/>
                      <w:color w:val="5B5B5B"/>
                      <w:sz w:val="24"/>
                      <w:szCs w:val="24"/>
                      <w:lang w:eastAsia="es-AR"/>
                    </w:rPr>
                    <w:t> </w:t>
                  </w:r>
                  <w:r w:rsidRPr="005A7368">
                    <w:rPr>
                      <w:rFonts w:ascii="Arial" w:eastAsia="Times New Roman" w:hAnsi="Arial" w:cs="Arial"/>
                      <w:b/>
                      <w:bCs/>
                      <w:color w:val="5B5B5B"/>
                      <w:sz w:val="24"/>
                      <w:szCs w:val="24"/>
                      <w:lang w:eastAsia="es-AR"/>
                    </w:rPr>
                    <w:t>Pólizas individuales</w:t>
                  </w:r>
                  <w:r w:rsidRPr="005A7368">
                    <w:rPr>
                      <w:rFonts w:ascii="Arial" w:eastAsia="Times New Roman" w:hAnsi="Arial" w:cs="Arial"/>
                      <w:color w:val="5B5B5B"/>
                      <w:sz w:val="24"/>
                      <w:szCs w:val="24"/>
                      <w:lang w:eastAsia="es-AR"/>
                    </w:rPr>
                    <w:t>, la compra es optativa, voluntaria, sin compromiso y  sin responsabilidad de la empresa.</w:t>
                  </w:r>
                  <w:r w:rsidRPr="005A7368">
                    <w:rPr>
                      <w:rFonts w:ascii="Arial" w:eastAsia="Times New Roman" w:hAnsi="Arial" w:cs="Arial"/>
                      <w:color w:val="5B5B5B"/>
                      <w:sz w:val="24"/>
                      <w:szCs w:val="24"/>
                      <w:lang w:eastAsia="es-AR"/>
                    </w:rPr>
                    <w:br/>
                  </w:r>
                  <w:r w:rsidRPr="005A7368">
                    <w:rPr>
                      <w:rFonts w:ascii="Arial" w:eastAsia="Times New Roman" w:hAnsi="Arial" w:cs="Arial"/>
                      <w:color w:val="5B5B5B"/>
                      <w:sz w:val="24"/>
                      <w:szCs w:val="24"/>
                      <w:lang w:eastAsia="es-AR"/>
                    </w:rPr>
                    <w:br/>
                  </w:r>
                  <w:r w:rsidRPr="005A7368">
                    <w:rPr>
                      <w:rFonts w:ascii="Arial" w:eastAsia="Times New Roman" w:hAnsi="Arial" w:cs="Arial"/>
                      <w:noProof/>
                      <w:color w:val="5B5B5B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468CE0AB" wp14:editId="4167408C">
                        <wp:extent cx="447675" cy="447675"/>
                        <wp:effectExtent l="0" t="0" r="9525" b="9525"/>
                        <wp:docPr id="3" name="Imagen 3" descr="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✅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A7368">
                    <w:rPr>
                      <w:rFonts w:ascii="Arial" w:eastAsia="Times New Roman" w:hAnsi="Arial" w:cs="Arial"/>
                      <w:b/>
                      <w:bCs/>
                      <w:color w:val="5B5B5B"/>
                      <w:sz w:val="24"/>
                      <w:szCs w:val="24"/>
                      <w:lang w:eastAsia="es-AR"/>
                    </w:rPr>
                    <w:t>El mejor costo de Aseguradoras Líderes.</w:t>
                  </w:r>
                </w:p>
                <w:p w:rsidR="005A7368" w:rsidRDefault="005A7368" w:rsidP="005A7368">
                  <w:pPr>
                    <w:spacing w:after="120" w:line="240" w:lineRule="atLeast"/>
                    <w:rPr>
                      <w:rFonts w:ascii="Arial" w:eastAsia="Times New Roman" w:hAnsi="Arial" w:cs="Arial"/>
                      <w:color w:val="5B5B5B"/>
                      <w:sz w:val="24"/>
                      <w:szCs w:val="24"/>
                      <w:lang w:eastAsia="es-AR"/>
                    </w:rPr>
                  </w:pPr>
                  <w:r w:rsidRPr="005A7368">
                    <w:rPr>
                      <w:rFonts w:ascii="Arial" w:eastAsia="Times New Roman" w:hAnsi="Arial" w:cs="Arial"/>
                      <w:color w:val="5B5B5B"/>
                      <w:sz w:val="24"/>
                      <w:szCs w:val="24"/>
                      <w:lang w:eastAsia="es-AR"/>
                    </w:rPr>
                    <w:br/>
                  </w:r>
                  <w:r w:rsidRPr="005A7368">
                    <w:rPr>
                      <w:rFonts w:ascii="Arial" w:eastAsia="Times New Roman" w:hAnsi="Arial" w:cs="Arial"/>
                      <w:noProof/>
                      <w:color w:val="5B5B5B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2593D28B" wp14:editId="3F691280">
                        <wp:extent cx="438150" cy="438150"/>
                        <wp:effectExtent l="0" t="0" r="0" b="0"/>
                        <wp:docPr id="4" name="Imagen 4" descr="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✅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A7368">
                    <w:rPr>
                      <w:rFonts w:ascii="Arial" w:eastAsia="Times New Roman" w:hAnsi="Arial" w:cs="Arial"/>
                      <w:color w:val="5B5B5B"/>
                      <w:sz w:val="24"/>
                      <w:szCs w:val="24"/>
                      <w:lang w:eastAsia="es-AR"/>
                    </w:rPr>
                    <w:t> </w:t>
                  </w:r>
                  <w:r w:rsidRPr="005A7368">
                    <w:rPr>
                      <w:rFonts w:ascii="Arial" w:eastAsia="Times New Roman" w:hAnsi="Arial" w:cs="Arial"/>
                      <w:b/>
                      <w:bCs/>
                      <w:color w:val="5B5B5B"/>
                      <w:sz w:val="24"/>
                      <w:szCs w:val="24"/>
                      <w:lang w:eastAsia="es-AR"/>
                    </w:rPr>
                    <w:t>Fecha límite:</w:t>
                  </w:r>
                  <w:r w:rsidRPr="005A7368">
                    <w:rPr>
                      <w:rFonts w:ascii="Arial" w:eastAsia="Times New Roman" w:hAnsi="Arial" w:cs="Arial"/>
                      <w:color w:val="5B5B5B"/>
                      <w:sz w:val="24"/>
                      <w:szCs w:val="24"/>
                      <w:lang w:eastAsia="es-AR"/>
                    </w:rPr>
                    <w:t> Envíanos tus datos antes del día de finalización de campaña..</w:t>
                  </w:r>
                  <w:r w:rsidRPr="005A7368">
                    <w:rPr>
                      <w:rFonts w:ascii="Arial" w:eastAsia="Times New Roman" w:hAnsi="Arial" w:cs="Arial"/>
                      <w:color w:val="5B5B5B"/>
                      <w:sz w:val="24"/>
                      <w:szCs w:val="24"/>
                      <w:lang w:eastAsia="es-AR"/>
                    </w:rPr>
                    <w:br/>
                  </w:r>
                  <w:r w:rsidRPr="005A7368">
                    <w:rPr>
                      <w:rFonts w:ascii="Arial" w:eastAsia="Times New Roman" w:hAnsi="Arial" w:cs="Arial"/>
                      <w:color w:val="5B5B5B"/>
                      <w:sz w:val="24"/>
                      <w:szCs w:val="24"/>
                      <w:lang w:eastAsia="es-AR"/>
                    </w:rPr>
                    <w:br/>
                  </w:r>
                  <w:r w:rsidRPr="005A7368">
                    <w:rPr>
                      <w:rFonts w:ascii="Arial" w:eastAsia="Times New Roman" w:hAnsi="Arial" w:cs="Arial"/>
                      <w:noProof/>
                      <w:color w:val="5B5B5B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3300F0D8" wp14:editId="558FFAD9">
                        <wp:extent cx="447675" cy="447675"/>
                        <wp:effectExtent l="0" t="0" r="9525" b="9525"/>
                        <wp:docPr id="5" name="Imagen 5" descr="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✅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A7368">
                    <w:rPr>
                      <w:rFonts w:ascii="Arial" w:eastAsia="Times New Roman" w:hAnsi="Arial" w:cs="Arial"/>
                      <w:color w:val="5B5B5B"/>
                      <w:sz w:val="24"/>
                      <w:szCs w:val="24"/>
                      <w:lang w:eastAsia="es-AR"/>
                    </w:rPr>
                    <w:t> </w:t>
                  </w:r>
                  <w:r w:rsidRPr="005A7368">
                    <w:rPr>
                      <w:rFonts w:ascii="Arial" w:eastAsia="Times New Roman" w:hAnsi="Arial" w:cs="Arial"/>
                      <w:b/>
                      <w:bCs/>
                      <w:color w:val="5B5B5B"/>
                      <w:sz w:val="24"/>
                      <w:szCs w:val="24"/>
                      <w:lang w:eastAsia="es-AR"/>
                    </w:rPr>
                    <w:t>Proceso simple, rápido:</w:t>
                  </w:r>
                  <w:r w:rsidRPr="005A7368">
                    <w:rPr>
                      <w:rFonts w:ascii="Arial" w:eastAsia="Times New Roman" w:hAnsi="Arial" w:cs="Arial"/>
                      <w:color w:val="5B5B5B"/>
                      <w:sz w:val="24"/>
                      <w:szCs w:val="24"/>
                      <w:lang w:eastAsia="es-AR"/>
                    </w:rPr>
                    <w:t xml:space="preserve"> En </w:t>
                  </w:r>
                  <w:r w:rsidRPr="005A7368">
                    <w:rPr>
                      <w:rFonts w:ascii="Arial" w:eastAsia="Times New Roman" w:hAnsi="Arial" w:cs="Arial"/>
                      <w:b/>
                      <w:bCs/>
                      <w:color w:val="5B5B5B"/>
                      <w:sz w:val="24"/>
                      <w:szCs w:val="24"/>
                      <w:lang w:eastAsia="es-AR"/>
                    </w:rPr>
                    <w:t>5 días hábiles</w:t>
                  </w:r>
                  <w:r w:rsidRPr="005A7368">
                    <w:rPr>
                      <w:rFonts w:ascii="Arial" w:eastAsia="Times New Roman" w:hAnsi="Arial" w:cs="Arial"/>
                      <w:color w:val="5B5B5B"/>
                      <w:sz w:val="24"/>
                      <w:szCs w:val="24"/>
                      <w:lang w:eastAsia="es-AR"/>
                    </w:rPr>
                    <w:t> recibirás la cotización.</w:t>
                  </w:r>
                </w:p>
                <w:p w:rsidR="005A7368" w:rsidRPr="005A7368" w:rsidRDefault="005A7368" w:rsidP="005A7368">
                  <w:pPr>
                    <w:spacing w:after="120" w:line="240" w:lineRule="atLeast"/>
                    <w:rPr>
                      <w:rFonts w:ascii="Arial" w:eastAsia="Times New Roman" w:hAnsi="Arial" w:cs="Arial"/>
                      <w:color w:val="5B5B5B"/>
                      <w:sz w:val="24"/>
                      <w:szCs w:val="24"/>
                      <w:lang w:eastAsia="es-AR"/>
                    </w:rPr>
                  </w:pPr>
                </w:p>
              </w:tc>
            </w:tr>
          </w:tbl>
          <w:p w:rsidR="005A7368" w:rsidRPr="005A7368" w:rsidRDefault="005A7368" w:rsidP="005A736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AR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84"/>
            </w:tblGrid>
            <w:tr w:rsidR="005A7368" w:rsidRPr="005A7368">
              <w:tc>
                <w:tcPr>
                  <w:tcW w:w="8280" w:type="dxa"/>
                  <w:tcMar>
                    <w:top w:w="0" w:type="dxa"/>
                    <w:left w:w="360" w:type="dxa"/>
                    <w:bottom w:w="0" w:type="dxa"/>
                    <w:right w:w="360" w:type="dxa"/>
                  </w:tcMar>
                  <w:hideMark/>
                </w:tcPr>
                <w:p w:rsidR="005A7368" w:rsidRDefault="005A7368" w:rsidP="005A7368">
                  <w:pPr>
                    <w:spacing w:after="120" w:line="240" w:lineRule="atLeast"/>
                    <w:rPr>
                      <w:rFonts w:ascii="Arial" w:eastAsia="Times New Roman" w:hAnsi="Arial" w:cs="Arial"/>
                      <w:color w:val="5B5B5B"/>
                      <w:sz w:val="24"/>
                      <w:szCs w:val="24"/>
                      <w:lang w:eastAsia="es-AR"/>
                    </w:rPr>
                  </w:pPr>
                  <w:r w:rsidRPr="005A7368">
                    <w:rPr>
                      <w:rFonts w:ascii="Arial" w:eastAsia="Times New Roman" w:hAnsi="Arial" w:cs="Arial"/>
                      <w:color w:val="5B5B5B"/>
                      <w:sz w:val="24"/>
                      <w:szCs w:val="24"/>
                      <w:lang w:eastAsia="es-AR"/>
                    </w:rPr>
                    <w:t xml:space="preserve">Hace </w:t>
                  </w:r>
                  <w:proofErr w:type="spellStart"/>
                  <w:r w:rsidRPr="005A7368">
                    <w:rPr>
                      <w:rFonts w:ascii="Arial" w:eastAsia="Times New Roman" w:hAnsi="Arial" w:cs="Arial"/>
                      <w:color w:val="5B5B5B"/>
                      <w:sz w:val="24"/>
                      <w:szCs w:val="24"/>
                      <w:lang w:eastAsia="es-AR"/>
                    </w:rPr>
                    <w:t>click</w:t>
                  </w:r>
                  <w:proofErr w:type="spellEnd"/>
                  <w:r w:rsidRPr="005A7368">
                    <w:rPr>
                      <w:rFonts w:ascii="Arial" w:eastAsia="Times New Roman" w:hAnsi="Arial" w:cs="Arial"/>
                      <w:color w:val="5B5B5B"/>
                      <w:sz w:val="24"/>
                      <w:szCs w:val="24"/>
                      <w:lang w:eastAsia="es-AR"/>
                    </w:rPr>
                    <w:t xml:space="preserve"> en el seguro que deseas cotizar y entra a la web del Programa organizado con nuestros asesores:</w:t>
                  </w:r>
                </w:p>
                <w:p w:rsidR="005A7368" w:rsidRDefault="005A7368" w:rsidP="005A7368">
                  <w:pPr>
                    <w:spacing w:after="120" w:line="240" w:lineRule="atLeast"/>
                    <w:rPr>
                      <w:rFonts w:ascii="Arial" w:eastAsia="Times New Roman" w:hAnsi="Arial" w:cs="Arial"/>
                      <w:color w:val="538135" w:themeColor="accent6" w:themeShade="BF"/>
                      <w:sz w:val="24"/>
                      <w:szCs w:val="24"/>
                      <w:lang w:eastAsia="es-AR"/>
                    </w:rPr>
                  </w:pPr>
                </w:p>
                <w:p w:rsidR="005A7368" w:rsidRPr="005A7368" w:rsidRDefault="005A7368" w:rsidP="005A7368">
                  <w:pPr>
                    <w:spacing w:after="120" w:line="240" w:lineRule="atLeast"/>
                    <w:rPr>
                      <w:rFonts w:ascii="Arial" w:eastAsia="Times New Roman" w:hAnsi="Arial" w:cs="Arial"/>
                      <w:color w:val="538135" w:themeColor="accent6" w:themeShade="BF"/>
                      <w:sz w:val="24"/>
                      <w:szCs w:val="24"/>
                      <w:lang w:eastAsia="es-AR"/>
                    </w:rPr>
                  </w:pPr>
                  <w:r w:rsidRPr="005A7368">
                    <w:rPr>
                      <w:rFonts w:ascii="Arial" w:eastAsia="Times New Roman" w:hAnsi="Arial" w:cs="Arial"/>
                      <w:color w:val="538135" w:themeColor="accent6" w:themeShade="BF"/>
                      <w:sz w:val="24"/>
                      <w:szCs w:val="24"/>
                      <w:lang w:eastAsia="es-AR"/>
                    </w:rPr>
                    <w:t>Seguro de Automotor</w:t>
                  </w:r>
                </w:p>
                <w:p w:rsidR="005A7368" w:rsidRPr="005A7368" w:rsidRDefault="005A7368" w:rsidP="005A7368">
                  <w:pPr>
                    <w:spacing w:after="120" w:line="240" w:lineRule="atLeast"/>
                    <w:rPr>
                      <w:rFonts w:ascii="Arial" w:eastAsia="Times New Roman" w:hAnsi="Arial" w:cs="Arial"/>
                      <w:color w:val="538135" w:themeColor="accent6" w:themeShade="BF"/>
                      <w:sz w:val="24"/>
                      <w:szCs w:val="24"/>
                      <w:lang w:eastAsia="es-AR"/>
                    </w:rPr>
                  </w:pPr>
                  <w:r w:rsidRPr="005A7368">
                    <w:rPr>
                      <w:rFonts w:ascii="Arial" w:eastAsia="Times New Roman" w:hAnsi="Arial" w:cs="Arial"/>
                      <w:color w:val="538135" w:themeColor="accent6" w:themeShade="BF"/>
                      <w:sz w:val="24"/>
                      <w:szCs w:val="24"/>
                      <w:lang w:eastAsia="es-AR"/>
                    </w:rPr>
                    <w:t>Seguro de Moto</w:t>
                  </w:r>
                </w:p>
                <w:p w:rsidR="005A7368" w:rsidRPr="005A7368" w:rsidRDefault="005A7368" w:rsidP="005A7368">
                  <w:pPr>
                    <w:spacing w:after="120" w:line="240" w:lineRule="atLeast"/>
                    <w:rPr>
                      <w:rFonts w:ascii="Arial" w:eastAsia="Times New Roman" w:hAnsi="Arial" w:cs="Arial"/>
                      <w:color w:val="5B5B5B"/>
                      <w:sz w:val="24"/>
                      <w:szCs w:val="24"/>
                      <w:lang w:eastAsia="es-AR"/>
                    </w:rPr>
                  </w:pPr>
                  <w:r w:rsidRPr="005A7368">
                    <w:rPr>
                      <w:rFonts w:ascii="Arial" w:eastAsia="Times New Roman" w:hAnsi="Arial" w:cs="Arial"/>
                      <w:color w:val="538135" w:themeColor="accent6" w:themeShade="BF"/>
                      <w:sz w:val="24"/>
                      <w:szCs w:val="24"/>
                      <w:lang w:eastAsia="es-AR"/>
                    </w:rPr>
                    <w:t>Seguro de Hogar</w:t>
                  </w:r>
                </w:p>
              </w:tc>
            </w:tr>
          </w:tbl>
          <w:p w:rsidR="005A7368" w:rsidRPr="005A7368" w:rsidRDefault="005A7368" w:rsidP="005A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1341F6" w:rsidRDefault="001341F6"/>
    <w:sectPr w:rsidR="001341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368"/>
    <w:rsid w:val="001341F6"/>
    <w:rsid w:val="005A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F024"/>
  <w15:chartTrackingRefBased/>
  <w15:docId w15:val="{7FE06ADD-388D-4D3D-AB69-5AD66F97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8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2184">
          <w:marLeft w:val="0"/>
          <w:marRight w:val="0"/>
          <w:marTop w:val="0"/>
          <w:marBottom w:val="0"/>
          <w:divBdr>
            <w:top w:val="single" w:sz="12" w:space="0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2025-02-14T16:28:00Z</dcterms:created>
  <dcterms:modified xsi:type="dcterms:W3CDTF">2025-02-14T16:34:00Z</dcterms:modified>
</cp:coreProperties>
</file>